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40" w:rsidRPr="000823F5" w:rsidRDefault="00CD4240" w:rsidP="00CD4240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CD4240" w:rsidRPr="000823F5" w:rsidRDefault="00CD4240" w:rsidP="00CD4240">
      <w:pPr>
        <w:spacing w:after="0" w:line="240" w:lineRule="auto"/>
        <w:jc w:val="center"/>
        <w:rPr>
          <w:rFonts w:ascii="Times New Roman" w:hAnsi="Times New Roman"/>
        </w:rPr>
      </w:pPr>
    </w:p>
    <w:p w:rsidR="00CD4240" w:rsidRPr="000823F5" w:rsidRDefault="00CD4240" w:rsidP="00CD42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4240" w:rsidRPr="000823F5" w:rsidRDefault="00CD4240" w:rsidP="00CD42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4240" w:rsidRPr="000823F5" w:rsidRDefault="00CD4240" w:rsidP="00CD42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4240" w:rsidRPr="000823F5" w:rsidRDefault="00CD4240" w:rsidP="00CD424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4240" w:rsidRPr="000823F5" w:rsidRDefault="00CD4240" w:rsidP="00CD424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CD4240" w:rsidRPr="000823F5" w:rsidRDefault="00CD4240" w:rsidP="00CD4240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0D742D" wp14:editId="422ED0A4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6983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  2023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109</w:t>
      </w: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Шабурово</w:t>
      </w:r>
    </w:p>
    <w:p w:rsidR="00CD4240" w:rsidRPr="00FB3EC7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4240" w:rsidRPr="006B21B1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отчета  </w:t>
      </w:r>
      <w:bookmarkStart w:id="0" w:name="RANGE!A1:I88"/>
      <w:bookmarkEnd w:id="0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председателя 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</w:t>
      </w:r>
    </w:p>
    <w:p w:rsidR="00CD4240" w:rsidRPr="006B21B1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кого сельского поселения за 2022</w:t>
      </w: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CD4240" w:rsidRPr="006B21B1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4240" w:rsidRPr="00FB3EC7" w:rsidRDefault="00CD4240" w:rsidP="00CD4240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Шабуровского сельского поселения</w:t>
      </w:r>
    </w:p>
    <w:p w:rsidR="00CD4240" w:rsidRDefault="00CD4240" w:rsidP="00CD4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240" w:rsidRDefault="00CD4240" w:rsidP="00CD4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240" w:rsidRDefault="00CD4240" w:rsidP="00CD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D4240" w:rsidRDefault="00CD4240" w:rsidP="00CD424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1.Утвердить отчет</w:t>
      </w:r>
      <w:r w:rsidRP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Совета депутатов Шабуровского сельского поселения С.А. Миндагуловой   за 2022 год.</w:t>
      </w:r>
    </w:p>
    <w:p w:rsidR="00CD4240" w:rsidRDefault="00CD4240" w:rsidP="00CD424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Pr="006B21B1" w:rsidRDefault="00CD4240" w:rsidP="00CD424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CD4240" w:rsidRPr="00FB3EC7" w:rsidTr="000C02A5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40" w:rsidRPr="00FB3EC7" w:rsidRDefault="00CD4240" w:rsidP="000C02A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40" w:rsidRPr="00FB3EC7" w:rsidRDefault="00CD4240" w:rsidP="000C02A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240" w:rsidRPr="00FB3EC7" w:rsidRDefault="00CD4240" w:rsidP="000C02A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240" w:rsidRPr="00FB3EC7" w:rsidTr="000C02A5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240" w:rsidRPr="00FB3EC7" w:rsidRDefault="00CD4240" w:rsidP="000C02A5">
            <w:pPr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D4240" w:rsidRDefault="00CD4240" w:rsidP="00CD424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Отчет разместить на информационных стендах Шабуровского сельского поселения и на официальном сайте администрации Шабуровского сельского поселения.</w:t>
      </w: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CD4240" w:rsidRPr="00FB3EC7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 сельского поселения                               С.А. Миндагулова</w:t>
      </w:r>
    </w:p>
    <w:p w:rsidR="00CD4240" w:rsidRPr="00FB3EC7" w:rsidRDefault="00CD4240" w:rsidP="00CD4240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CD4240" w:rsidRPr="00FB3EC7" w:rsidTr="000C02A5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40" w:rsidRPr="00FB3EC7" w:rsidRDefault="00CD4240" w:rsidP="000C0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40" w:rsidRPr="00FB3EC7" w:rsidRDefault="00CD4240" w:rsidP="000C0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240" w:rsidRPr="00FB3EC7" w:rsidRDefault="00CD4240" w:rsidP="000C0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240" w:rsidRPr="00FB3EC7" w:rsidTr="000C02A5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240" w:rsidRPr="00FB3EC7" w:rsidRDefault="00CD4240" w:rsidP="000C02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D4240" w:rsidRPr="00FB3EC7" w:rsidRDefault="00CD4240" w:rsidP="00CD4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pStyle w:val="a5"/>
        <w:rPr>
          <w:rFonts w:ascii="Times New Roman" w:hAnsi="Times New Roman"/>
          <w:sz w:val="28"/>
          <w:szCs w:val="28"/>
        </w:rPr>
      </w:pPr>
    </w:p>
    <w:p w:rsidR="00CD4240" w:rsidRPr="00615F57" w:rsidRDefault="00CD4240" w:rsidP="00CD4240">
      <w:pPr>
        <w:tabs>
          <w:tab w:val="left" w:pos="2324"/>
        </w:tabs>
        <w:rPr>
          <w:rFonts w:asciiTheme="minorHAnsi" w:eastAsiaTheme="minorHAnsi" w:hAnsiTheme="minorHAnsi"/>
          <w:b/>
          <w:sz w:val="32"/>
          <w:szCs w:val="32"/>
        </w:rPr>
      </w:pPr>
    </w:p>
    <w:p w:rsidR="00CD4240" w:rsidRPr="00CD4240" w:rsidRDefault="00CD4240" w:rsidP="00CD4240">
      <w:pPr>
        <w:tabs>
          <w:tab w:val="left" w:pos="2324"/>
        </w:tabs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CD4240" w:rsidRPr="00CD4240" w:rsidRDefault="00CD4240" w:rsidP="00CD4240">
      <w:pPr>
        <w:tabs>
          <w:tab w:val="left" w:pos="2324"/>
        </w:tabs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D4240">
        <w:rPr>
          <w:rFonts w:ascii="Times New Roman" w:eastAsiaTheme="minorHAnsi" w:hAnsi="Times New Roman"/>
          <w:b/>
          <w:sz w:val="24"/>
          <w:szCs w:val="24"/>
        </w:rPr>
        <w:t>ОТЧЕТ ПРЕДСЕДАТЕЛЯ СОВЕТА ДЕПУТАТОВ ЗА ПЕРИОД С                                                                                    января  2022  года по декабрь 2022 года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Совет депутатов Шабуровского сельского поселения является постоянно действующим коллегиальным органом местного самоуправления. Совет депутатов Шабуровского сельского поселения имеет статус юридического лица и наделен соответствующими правами. Порядок работы определяется законодательством Российской Федерации и Челябинской области, Уставом Шабуровского сельского поселения, планом работы Совета депутатов.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 xml:space="preserve">- За период с января по декабрь 2022 года </w:t>
      </w:r>
      <w:r w:rsidRPr="00CD4240">
        <w:rPr>
          <w:rFonts w:ascii="Times New Roman" w:eastAsiaTheme="minorHAnsi" w:hAnsi="Times New Roman"/>
          <w:b/>
          <w:sz w:val="24"/>
          <w:szCs w:val="24"/>
        </w:rPr>
        <w:t>совместно с депутатским</w:t>
      </w:r>
      <w:r w:rsidRPr="00CD42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4240">
        <w:rPr>
          <w:rFonts w:ascii="Times New Roman" w:eastAsiaTheme="minorHAnsi" w:hAnsi="Times New Roman"/>
          <w:b/>
          <w:sz w:val="24"/>
          <w:szCs w:val="24"/>
        </w:rPr>
        <w:t>корпусом</w:t>
      </w:r>
      <w:r w:rsidRPr="00CD4240">
        <w:rPr>
          <w:rFonts w:ascii="Times New Roman" w:eastAsiaTheme="minorHAnsi" w:hAnsi="Times New Roman"/>
          <w:sz w:val="24"/>
          <w:szCs w:val="24"/>
        </w:rPr>
        <w:t xml:space="preserve"> было проведено </w:t>
      </w:r>
      <w:r w:rsidRPr="00CD4240">
        <w:rPr>
          <w:rFonts w:ascii="Times New Roman" w:eastAsiaTheme="minorHAnsi" w:hAnsi="Times New Roman"/>
          <w:b/>
          <w:sz w:val="24"/>
          <w:szCs w:val="24"/>
          <w:u w:val="single"/>
        </w:rPr>
        <w:t>14</w:t>
      </w:r>
      <w:r w:rsidRPr="00CD4240">
        <w:rPr>
          <w:rFonts w:ascii="Times New Roman" w:eastAsiaTheme="minorHAnsi" w:hAnsi="Times New Roman"/>
          <w:sz w:val="24"/>
          <w:szCs w:val="24"/>
        </w:rPr>
        <w:t xml:space="preserve"> сессий, на которых было рассмотрено и принято решение по </w:t>
      </w:r>
      <w:r w:rsidRPr="00CD4240">
        <w:rPr>
          <w:rFonts w:ascii="Times New Roman" w:eastAsiaTheme="minorHAnsi" w:hAnsi="Times New Roman"/>
          <w:b/>
          <w:sz w:val="24"/>
          <w:szCs w:val="24"/>
          <w:u w:val="single"/>
        </w:rPr>
        <w:t>37</w:t>
      </w:r>
      <w:r w:rsidRPr="00CD4240">
        <w:rPr>
          <w:rFonts w:ascii="Times New Roman" w:eastAsiaTheme="minorHAnsi" w:hAnsi="Times New Roman"/>
          <w:sz w:val="24"/>
          <w:szCs w:val="24"/>
        </w:rPr>
        <w:t xml:space="preserve"> вопросам, проведены </w:t>
      </w:r>
      <w:r w:rsidRPr="00CD4240">
        <w:rPr>
          <w:rFonts w:ascii="Times New Roman" w:eastAsiaTheme="minorHAnsi" w:hAnsi="Times New Roman"/>
          <w:b/>
          <w:sz w:val="24"/>
          <w:szCs w:val="24"/>
          <w:u w:val="single"/>
        </w:rPr>
        <w:t>3</w:t>
      </w:r>
      <w:r w:rsidRPr="00CD424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D4240">
        <w:rPr>
          <w:rFonts w:ascii="Times New Roman" w:eastAsiaTheme="minorHAnsi" w:hAnsi="Times New Roman"/>
          <w:sz w:val="24"/>
          <w:szCs w:val="24"/>
        </w:rPr>
        <w:t xml:space="preserve">публичные слушания, принято, внесены изменения и дополнения  </w:t>
      </w:r>
      <w:r w:rsidRPr="00CD424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4 </w:t>
      </w:r>
      <w:r w:rsidRPr="00CD4240">
        <w:rPr>
          <w:rFonts w:ascii="Times New Roman" w:eastAsiaTheme="minorHAnsi" w:hAnsi="Times New Roman"/>
          <w:sz w:val="24"/>
          <w:szCs w:val="24"/>
        </w:rPr>
        <w:t xml:space="preserve">Положения, принято и внесены измения  </w:t>
      </w:r>
      <w:r w:rsidRPr="00CD424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4 </w:t>
      </w:r>
      <w:r w:rsidRPr="00CD4240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CD4240">
        <w:rPr>
          <w:rFonts w:ascii="Times New Roman" w:eastAsiaTheme="minorHAnsi" w:hAnsi="Times New Roman"/>
          <w:sz w:val="24"/>
          <w:szCs w:val="24"/>
        </w:rPr>
        <w:t xml:space="preserve">Порядка, </w:t>
      </w:r>
      <w:r w:rsidRPr="00CD4240">
        <w:rPr>
          <w:rFonts w:ascii="Times New Roman" w:eastAsiaTheme="minorHAnsi" w:hAnsi="Times New Roman"/>
          <w:b/>
          <w:sz w:val="24"/>
          <w:szCs w:val="24"/>
          <w:u w:val="single"/>
        </w:rPr>
        <w:t>1</w:t>
      </w:r>
      <w:r w:rsidRPr="00CD4240">
        <w:rPr>
          <w:rFonts w:ascii="Times New Roman" w:eastAsiaTheme="minorHAnsi" w:hAnsi="Times New Roman"/>
          <w:sz w:val="24"/>
          <w:szCs w:val="24"/>
        </w:rPr>
        <w:t xml:space="preserve"> согласование Перечня полномочий по решению вопросов местного значения, подлежащих передачи(принятию) органами местного самоуправления Шабуровского сельского поселения.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проведены выборы на должность главы Шабуровского сельского поселения,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-утвержден Регламент Совета депутатов Шабуровского сельского поселения,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принят Отчет об исполнении бюджета Шабуровского сельского поселения за 2021 год;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-принят отчет о проделанной работе главы Шабуровского сельского поселения Релина А.В.  за 2021 год;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принят отчет о проделанной работе главы Шабуровского сельского поселения Релина А.В.  за период 5 лет на занимаемой должности год;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были внесены изменения и дополнения в бюджет Шабуровского сельского поселения на 2021 год и плановый 2023 и 2024 годов;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-- были внесены изменения и дополнения в бюджет Шабуровского сельского поселения на 2021 год и плановый 2022 и 2023 годов;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принят отчет об исполнении бюджета Шабуровского сельского поселения за 1,2,3 квартал 2022 года;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принят Бюджет Шабуровского сельского поселения на 2023год и плановый период 2024 и 2025 годов,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внесены изменения и дополнения в Устав Шабуровского сельского поселения, согласованные в Министерстве юстиции,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внесены изменения в Положение о земельном налоге на территории Шабуровского сельского поселения,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-приняты отчеты у депутатов Совета депутатов Шабуровского сельского поселения по округам,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lastRenderedPageBreak/>
        <w:t>- Отчет председателя Совета депутатов Шабуровского сельского поселения за период 2022 года,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 xml:space="preserve">- принят отчет у председателя Совета ветеранов Шабуровского сельского поселения Комлева А.А., 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отчет художественного руководителя ДК с. Шабурово Цибулис О.А., о проделанной работе за период 2022 года,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-отчет заведующей досугового центра с. Ларино Забродиной А.А., о проделанной работе за период 2022 года,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отчет заведующей клубом с. Тимино Комаровой Л.И., о проделанной работе за период 2022 года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-отчет директора МОУ «Шабуровская СОШ» Ереминой Л.Н.,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подготовка документов для сдачи в архив за 2019 год,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регулярное сотрудничество с Каслинской городской прокуратурой и Министерством юстиции Челябинской области, с Собранием депутатов Каслинского муниципального района, с редакцией газеты «Красное знамя», архивом Каслинского района, волонтерским движением Шабуровской школы,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После новогодних праздников жителям, которые создавали новогоднее настроение в селе оригинально украсив свои дома новогодней атрибутикой., были вручены календари с изображением новогоднего дома жителей;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совместно с Советом ветеранов к 15 февраля войнам- афганцам были вручены открытки с атрибутикой афганской войны,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совместно с Советом ветеранов к 23 февраля для всех, кто побывал в горячих точках прозвучали поздравления и были вручены памятные открытки,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совместно с Советом ветеранов принимали участие в организации и проведении спортивного мероприятия   « Лыжня России» 2022,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 xml:space="preserve">-депутаты всех округов принимали активное участие в весенних субботниках на территории Шабуровского сельского поселения, 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-депутатами совместно с жителями приведены в порядок детские площадки в селах(, ремонт, сбор мусора)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совместно с Советом ветеранов, с неравнодушными жителями Шабуровского сельского поселения приведены в порядок памятники и обелиски участников ВОВ,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-принимала участие в акции «Бессмертный полк», в митингах посвященных Дню Победы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совместно с Советом ветеранов посещение на дому вдов, детей погибших, тружеников тыла, с поздравления к Дню Победы,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lastRenderedPageBreak/>
        <w:t>-участие на встрече жителей с. Ларино, внесены в протокол встречи все вопросы, которые интересуют жителей, на встрече принимал участие председатель Собрания депутатов Каслинского муниципального района И.М. Дятлов, принимало участие 50 человек,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поздравляем жителей- юбиляров, начиная с 70 ти лет совместно с Советом ветеранов, вручение подарка,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-принимала участие в выпускном в детском саду, на празднике Последнего звонка,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-направлены ходатайства на награждение Почетной грамотой Собрания депутатов Каслинского муниципального района жителей Шабуровского сельского поселения.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 xml:space="preserve">После одобрения Собранием депутатов Каслинского муниципального района, к Дню дошкольного работника были вручены Почетная  грамота: 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Шаховой Влентине Герасимовне, педагог МОУ «Шабуровская СОШ»,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-присвоение звания «Почетный гражданин Шабуровского сельского поселения» Половинка А.А. директор ДК с. Шабурово,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-утверждены списки предоставленные Советом ветеранов Шабуровского сельского поселения(по участникам  и погибшим в годы ВОВ с. Шабурово и д. Пьянкова, местного самоуправления),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Советом депутатов Шабуровского сельского поселения написаны обращения: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-обращение к председателю Собрания депутатов Каслинского района Дятлову И.М и Воробьевой В.А. депутату округа № 13, с просьбой помочь в приобретении цветного принтера в библиотеку с. Тимино,( принтер приобретен),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-обращение руководителю ООО «Уралэнергосбыт», руководителю ООО «Центр коммунального сервиса», в связи со сложившейся ситуацией при оплате платежей за электроэнергию в отделениях почтовой связи(комиссия 50(пятьдесят рублей),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обращение министру дорожного хозяйства и строительства Челябинской области Нечаеву А.С., по дороге Шабурово -Усть- Багаряк- Тюбук,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обращение министру дорожного хозяйства и строительства Челябинской области Нечаеву А.С., по дороге Шабурово –Тимино, Шабурово- Ларино,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обращение к председателю Собрания депутатов Каслинского муниципального района Дятлову И.М. с просьбой о помощи в установке пожарного гидранта в с. Тимино,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обращение в Управление содержания дорог г. Челябинска, по ямочному ремонту дороги Шабурово -Усть- Багаряк- Тюбук, вырезание арматуры и ямочного ремонта бетонки Шабурово- Тимино- Ларино,(в 2023 году обещали участок бетонки Шабурово- Тимино- Ларино положить асфальт в мае- июне 2023 года),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-совместно с депутатами определен приоритет дорог на территории Шабуровского сельского поселения, требующих ремонта и асфальтирования в 2023 году,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lastRenderedPageBreak/>
        <w:t>-помощь в предоставлении информации и организации презентации книги «Шабурово» автор В.Г. Шахова в с. Шабурово, в с. Тимино, с. Ларино,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своевременные ответы на обращения граждан, прием граждан по всем интересующим вопросам,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 в связи со специальной военной операции на Украине, участие в сборе помощи мобилизованным и добровольцам, постоянная связь с мобилизованными, добровольцами и их семьями,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-принимала участие в программе инициативного бюджетирования по установке многофункциональной спортивной площадке в с. Шабурово,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-принимала участие в программе Министерства сельского хозяйства по благоустройству территории Шабуровского сельского поселения(организация новых участков освещения в с. Шабурово, по ул. Ленина, ул. Ворошилова, ул. Свердлова, ул. Молодежная),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D4240">
        <w:rPr>
          <w:rFonts w:ascii="Times New Roman" w:eastAsiaTheme="minorHAnsi" w:hAnsi="Times New Roman"/>
          <w:sz w:val="24"/>
          <w:szCs w:val="24"/>
        </w:rPr>
        <w:t>-принимала участие в юбилейной встрече партии «Единая Россия» в законодательном собрании в г. Челябинск,</w:t>
      </w:r>
    </w:p>
    <w:p w:rsidR="00CD4240" w:rsidRPr="00CD4240" w:rsidRDefault="00CD4240" w:rsidP="00CD4240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D4240">
        <w:rPr>
          <w:rFonts w:ascii="Times New Roman" w:eastAsia="Times New Roman" w:hAnsi="Times New Roman"/>
          <w:sz w:val="24"/>
          <w:szCs w:val="24"/>
          <w:lang w:eastAsia="zh-CN"/>
        </w:rPr>
        <w:t>-Первоочередная проблема жителей Шабуровского сельского поселения была отсутствие медикаментов в ФАП с. Тимино, с.Шабурово, с. Ларино.(проблема решилась)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CD4240">
        <w:rPr>
          <w:rFonts w:ascii="Times New Roman" w:eastAsiaTheme="minorHAnsi" w:hAnsi="Times New Roman"/>
          <w:sz w:val="24"/>
          <w:szCs w:val="24"/>
        </w:rPr>
        <w:t>ринимала участие во всех совещаниях с главой Каслинского муниципального района, на заседаниях сессий Собрания депутатов Каслинского муниципального района.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D4240">
        <w:rPr>
          <w:rFonts w:ascii="Times New Roman" w:eastAsiaTheme="minorHAnsi" w:hAnsi="Times New Roman"/>
          <w:b/>
          <w:sz w:val="28"/>
          <w:szCs w:val="28"/>
        </w:rPr>
        <w:t>Благодарю за сотрудничество всех депутатов Шабуровского сельского поселения, главу администрации Релина А.В., администрацию Шабуровского сельского поселения, Совет ветеранов в лице Комлева А.А.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D4240">
        <w:rPr>
          <w:rFonts w:ascii="Times New Roman" w:eastAsiaTheme="minorHAnsi" w:hAnsi="Times New Roman"/>
          <w:b/>
          <w:sz w:val="28"/>
          <w:szCs w:val="28"/>
        </w:rPr>
        <w:t>Огромное спасибо всем неравнодушным предпринимателям и жителям Шабуровского сельского поселения за оказанную помощь, за то, что всегда откликаются и не остаются в стороне, когда администрация и Совет депутатов обращается за помощью.</w:t>
      </w: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697372" w:rsidRPr="00FD1111" w:rsidRDefault="00697372" w:rsidP="00FD1111">
      <w:bookmarkStart w:id="1" w:name="_GoBack"/>
      <w:bookmarkEnd w:id="1"/>
    </w:p>
    <w:sectPr w:rsidR="00697372" w:rsidRPr="00FD1111" w:rsidSect="00E519B1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F3" w:rsidRDefault="008D60F3">
      <w:pPr>
        <w:spacing w:after="0" w:line="240" w:lineRule="auto"/>
      </w:pPr>
      <w:r>
        <w:separator/>
      </w:r>
    </w:p>
  </w:endnote>
  <w:endnote w:type="continuationSeparator" w:id="0">
    <w:p w:rsidR="008D60F3" w:rsidRDefault="008D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C711B9">
      <w:rPr>
        <w:noProof/>
        <w:sz w:val="16"/>
        <w:szCs w:val="16"/>
      </w:rPr>
      <w:t>5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F3" w:rsidRDefault="008D60F3">
      <w:pPr>
        <w:spacing w:after="0" w:line="240" w:lineRule="auto"/>
      </w:pPr>
      <w:r>
        <w:separator/>
      </w:r>
    </w:p>
  </w:footnote>
  <w:footnote w:type="continuationSeparator" w:id="0">
    <w:p w:rsidR="008D60F3" w:rsidRDefault="008D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D50BC"/>
    <w:rsid w:val="000E65D6"/>
    <w:rsid w:val="000F057C"/>
    <w:rsid w:val="000F200A"/>
    <w:rsid w:val="00105F00"/>
    <w:rsid w:val="001135F1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29C1"/>
    <w:rsid w:val="00244ED2"/>
    <w:rsid w:val="00255127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659CC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0F3"/>
    <w:rsid w:val="008D694B"/>
    <w:rsid w:val="008E63D0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1975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711B9"/>
    <w:rsid w:val="00C83934"/>
    <w:rsid w:val="00C84F8B"/>
    <w:rsid w:val="00C906CC"/>
    <w:rsid w:val="00C97B01"/>
    <w:rsid w:val="00CA3C73"/>
    <w:rsid w:val="00CA7A8E"/>
    <w:rsid w:val="00CC5ABC"/>
    <w:rsid w:val="00CD2ACA"/>
    <w:rsid w:val="00CD4240"/>
    <w:rsid w:val="00CD6655"/>
    <w:rsid w:val="00CD7F61"/>
    <w:rsid w:val="00CE0578"/>
    <w:rsid w:val="00CE74A3"/>
    <w:rsid w:val="00D00108"/>
    <w:rsid w:val="00D20491"/>
    <w:rsid w:val="00D214F8"/>
    <w:rsid w:val="00D22F0D"/>
    <w:rsid w:val="00D27D9C"/>
    <w:rsid w:val="00D712AA"/>
    <w:rsid w:val="00D84192"/>
    <w:rsid w:val="00D8531D"/>
    <w:rsid w:val="00D86043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42C65"/>
    <w:rsid w:val="00E519B1"/>
    <w:rsid w:val="00E667EF"/>
    <w:rsid w:val="00E72597"/>
    <w:rsid w:val="00E82E57"/>
    <w:rsid w:val="00EA72C9"/>
    <w:rsid w:val="00EC7ACD"/>
    <w:rsid w:val="00ED33B6"/>
    <w:rsid w:val="00EF0510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A215F"/>
    <w:rsid w:val="00FB16E1"/>
    <w:rsid w:val="00FB50CB"/>
    <w:rsid w:val="00FB6F91"/>
    <w:rsid w:val="00FB7518"/>
    <w:rsid w:val="00FD111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A539"/>
  <w15:docId w15:val="{4D92ADCF-0F7A-43EE-A909-70E6994E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36A4-79FF-44C2-977E-AAAE3617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148</cp:revision>
  <cp:lastPrinted>2023-01-16T06:38:00Z</cp:lastPrinted>
  <dcterms:created xsi:type="dcterms:W3CDTF">2019-11-23T16:34:00Z</dcterms:created>
  <dcterms:modified xsi:type="dcterms:W3CDTF">2023-02-17T03:37:00Z</dcterms:modified>
</cp:coreProperties>
</file>